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D3" w:rsidRPr="00EF17D3" w:rsidRDefault="00EF17D3" w:rsidP="00EF17D3">
      <w:pPr>
        <w:pStyle w:val="PlainText"/>
        <w:bidi/>
        <w:ind w:firstLine="720"/>
        <w:jc w:val="center"/>
        <w:rPr>
          <w:rFonts w:ascii="Courier New" w:hAnsi="Courier New" w:cs="B Titr" w:hint="cs"/>
          <w:b/>
          <w:bCs/>
          <w:sz w:val="24"/>
          <w:szCs w:val="24"/>
          <w:rtl/>
        </w:rPr>
      </w:pPr>
      <w:r w:rsidRPr="00EF17D3">
        <w:rPr>
          <w:rFonts w:ascii="Courier New" w:hAnsi="Courier New" w:cs="B Titr" w:hint="cs"/>
          <w:b/>
          <w:bCs/>
          <w:sz w:val="24"/>
          <w:szCs w:val="24"/>
          <w:rtl/>
        </w:rPr>
        <w:t>بسمه تعالی</w:t>
      </w:r>
    </w:p>
    <w:p w:rsidR="00EF17D3" w:rsidRPr="00EF17D3" w:rsidRDefault="00EF17D3" w:rsidP="00EF17D3">
      <w:pPr>
        <w:pStyle w:val="PlainText"/>
        <w:bidi/>
        <w:ind w:firstLine="720"/>
        <w:jc w:val="center"/>
        <w:rPr>
          <w:rFonts w:ascii="Courier New" w:hAnsi="Courier New" w:cs="B Nazanin" w:hint="cs"/>
          <w:b/>
          <w:bCs/>
          <w:sz w:val="24"/>
          <w:szCs w:val="24"/>
          <w:rtl/>
        </w:rPr>
      </w:pPr>
      <w:r w:rsidRPr="00EF17D3">
        <w:rPr>
          <w:rFonts w:ascii="Courier New" w:hAnsi="Courier New" w:cs="B Titr" w:hint="cs"/>
          <w:b/>
          <w:bCs/>
          <w:sz w:val="24"/>
          <w:szCs w:val="24"/>
          <w:rtl/>
        </w:rPr>
        <w:t>نمونه فایل رونویسی شده به صورت محاوره‌ای</w:t>
      </w:r>
    </w:p>
    <w:p w:rsidR="00EF17D3" w:rsidRPr="00EF17D3" w:rsidRDefault="00EF17D3" w:rsidP="00EF17D3">
      <w:pPr>
        <w:pStyle w:val="PlainText"/>
        <w:bidi/>
        <w:ind w:firstLine="284"/>
        <w:jc w:val="both"/>
        <w:rPr>
          <w:rFonts w:ascii="Courier New" w:hAnsi="Courier New" w:cs="B Nazanin"/>
          <w:b/>
          <w:bCs/>
          <w:sz w:val="24"/>
          <w:szCs w:val="24"/>
          <w:rtl/>
        </w:rPr>
      </w:pPr>
      <w:r w:rsidRPr="00EF17D3">
        <w:rPr>
          <w:rFonts w:ascii="Courier New" w:hAnsi="Courier New" w:cs="B Nazanin"/>
          <w:b/>
          <w:bCs/>
          <w:sz w:val="24"/>
          <w:szCs w:val="24"/>
          <w:rtl/>
        </w:rPr>
        <w:t>اما نکته مهم که میخوام در همین جا و در ابتدا و بحث انقلاب بهش پرداختیم، این شرایط و ویژگیهای فرهنگیه هر جامعه</w:t>
      </w:r>
      <w:r w:rsidRPr="00EF17D3">
        <w:rPr>
          <w:rFonts w:ascii="Courier New" w:hAnsi="Courier New" w:cs="B Nazanin" w:hint="cs"/>
          <w:b/>
          <w:bCs/>
          <w:sz w:val="24"/>
          <w:szCs w:val="24"/>
          <w:rtl/>
          <w:lang w:bidi="fa-IR"/>
        </w:rPr>
        <w:t>‌</w:t>
      </w:r>
      <w:r w:rsidRPr="00EF17D3">
        <w:rPr>
          <w:rFonts w:ascii="Courier New" w:hAnsi="Courier New" w:cs="B Nazanin"/>
          <w:b/>
          <w:bCs/>
          <w:sz w:val="24"/>
          <w:szCs w:val="24"/>
          <w:rtl/>
        </w:rPr>
        <w:t>ای که  متفاوت با جوامع دیگه میکنه. همین تهران در حداقل پنج رویداد مهم اجتماعی و انقلابی ر</w:t>
      </w:r>
      <w:r w:rsidRPr="00EF17D3">
        <w:rPr>
          <w:rFonts w:ascii="Courier New" w:hAnsi="Courier New" w:cs="B Nazanin"/>
          <w:b/>
          <w:bCs/>
          <w:sz w:val="24"/>
          <w:szCs w:val="24"/>
          <w:rtl/>
        </w:rPr>
        <w:t>و در طی یک و نیم قرن قبل، از سر</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گذرونده و می</w:t>
      </w:r>
      <w:r w:rsidRPr="00EF17D3">
        <w:rPr>
          <w:rFonts w:ascii="Courier New" w:hAnsi="Courier New" w:cs="B Nazanin" w:hint="cs"/>
          <w:b/>
          <w:bCs/>
          <w:sz w:val="24"/>
          <w:szCs w:val="24"/>
          <w:rtl/>
        </w:rPr>
        <w:t>‌</w:t>
      </w:r>
      <w:r w:rsidRPr="00EF17D3">
        <w:rPr>
          <w:rFonts w:ascii="Courier New" w:hAnsi="Courier New" w:cs="B Nazanin"/>
          <w:b/>
          <w:bCs/>
          <w:sz w:val="24"/>
          <w:szCs w:val="24"/>
          <w:rtl/>
        </w:rPr>
        <w:t>بینیم حتی یه فضایی که امروزه مثل کاخ گلستان بر</w:t>
      </w:r>
      <w:r w:rsidRPr="00EF17D3">
        <w:rPr>
          <w:rFonts w:ascii="Courier New" w:hAnsi="Courier New" w:cs="B Nazanin" w:hint="cs"/>
          <w:b/>
          <w:bCs/>
          <w:sz w:val="24"/>
          <w:szCs w:val="24"/>
          <w:rtl/>
        </w:rPr>
        <w:t>ای</w:t>
      </w:r>
      <w:r w:rsidRPr="00EF17D3">
        <w:rPr>
          <w:rFonts w:ascii="Courier New" w:hAnsi="Courier New" w:cs="B Nazanin"/>
          <w:b/>
          <w:bCs/>
          <w:sz w:val="24"/>
          <w:szCs w:val="24"/>
          <w:rtl/>
        </w:rPr>
        <w:t xml:space="preserve"> ما خونده میشه، میبینیم که درج این این جریانات از این جریانات پس از انقلاب مشروطه، از استبداد صغیر، ورود مجاهدین گیلانی و تبریزی به تهران، جنگ جهانی او</w:t>
      </w:r>
      <w:r>
        <w:rPr>
          <w:rFonts w:ascii="Courier New" w:hAnsi="Courier New" w:cs="B Nazanin"/>
          <w:b/>
          <w:bCs/>
          <w:sz w:val="24"/>
          <w:szCs w:val="24"/>
          <w:rtl/>
        </w:rPr>
        <w:t>ل اشغال توسط متفقین، کودتای رضا</w:t>
      </w:r>
      <w:bookmarkStart w:id="0" w:name="_GoBack"/>
      <w:bookmarkEnd w:id="0"/>
      <w:r w:rsidRPr="00EF17D3">
        <w:rPr>
          <w:rFonts w:ascii="Courier New" w:hAnsi="Courier New" w:cs="B Nazanin"/>
          <w:b/>
          <w:bCs/>
          <w:sz w:val="24"/>
          <w:szCs w:val="24"/>
          <w:rtl/>
        </w:rPr>
        <w:t>خان و قزاقها و تصرف تهران توسط اونها، مجددا اشغال متفقین در جنگ دوم و به دنبال اون جریانات ملی شدن صنعت نفت و رویدادهایی که تا مساله 28 مرداد ادامه پیدا می</w:t>
      </w:r>
      <w:r w:rsidRPr="00EF17D3">
        <w:rPr>
          <w:rFonts w:ascii="Courier New" w:hAnsi="Courier New" w:cs="B Nazanin" w:hint="cs"/>
          <w:b/>
          <w:bCs/>
          <w:sz w:val="24"/>
          <w:szCs w:val="24"/>
          <w:rtl/>
        </w:rPr>
        <w:t>‌</w:t>
      </w:r>
      <w:r w:rsidRPr="00EF17D3">
        <w:rPr>
          <w:rFonts w:ascii="Courier New" w:hAnsi="Courier New" w:cs="B Nazanin"/>
          <w:b/>
          <w:bCs/>
          <w:sz w:val="24"/>
          <w:szCs w:val="24"/>
          <w:rtl/>
        </w:rPr>
        <w:t>کنه و بعدها جنبش انقلاب اسلامی و تا پیروزی انقلاب در سال 57 همه و همه این رویدادها شکل می</w:t>
      </w:r>
      <w:r w:rsidRPr="00EF17D3">
        <w:rPr>
          <w:rFonts w:ascii="Courier New" w:hAnsi="Courier New" w:cs="B Nazanin" w:hint="cs"/>
          <w:b/>
          <w:bCs/>
          <w:sz w:val="24"/>
          <w:szCs w:val="24"/>
          <w:rtl/>
        </w:rPr>
        <w:t>‌</w:t>
      </w:r>
      <w:r w:rsidRPr="00EF17D3">
        <w:rPr>
          <w:rFonts w:ascii="Courier New" w:hAnsi="Courier New" w:cs="B Nazanin"/>
          <w:b/>
          <w:bCs/>
          <w:sz w:val="24"/>
          <w:szCs w:val="24"/>
          <w:rtl/>
        </w:rPr>
        <w:t>گیره.</w:t>
      </w:r>
    </w:p>
    <w:p w:rsidR="00EF17D3" w:rsidRPr="00EF17D3" w:rsidRDefault="00EF17D3" w:rsidP="00EF17D3">
      <w:pPr>
        <w:pStyle w:val="PlainText"/>
        <w:bidi/>
        <w:ind w:firstLine="284"/>
        <w:jc w:val="both"/>
        <w:rPr>
          <w:rFonts w:ascii="Courier New" w:hAnsi="Courier New" w:cs="B Nazanin"/>
          <w:b/>
          <w:bCs/>
          <w:sz w:val="24"/>
          <w:szCs w:val="24"/>
          <w:rtl/>
        </w:rPr>
      </w:pPr>
      <w:r w:rsidRPr="00EF17D3">
        <w:rPr>
          <w:rFonts w:ascii="Courier New" w:hAnsi="Courier New" w:cs="B Nazanin"/>
          <w:b/>
          <w:bCs/>
          <w:sz w:val="24"/>
          <w:szCs w:val="24"/>
          <w:rtl/>
        </w:rPr>
        <w:t xml:space="preserve"> رویدادهایی که به جابجایی</w:t>
      </w:r>
      <w:r w:rsidRPr="00EF17D3">
        <w:rPr>
          <w:rFonts w:ascii="Courier New" w:hAnsi="Courier New" w:cs="B Nazanin" w:hint="cs"/>
          <w:b/>
          <w:bCs/>
          <w:sz w:val="24"/>
          <w:szCs w:val="24"/>
          <w:rtl/>
        </w:rPr>
        <w:t>‌</w:t>
      </w:r>
      <w:r w:rsidRPr="00EF17D3">
        <w:rPr>
          <w:rFonts w:ascii="Courier New" w:hAnsi="Courier New" w:cs="B Nazanin"/>
          <w:b/>
          <w:bCs/>
          <w:sz w:val="24"/>
          <w:szCs w:val="24"/>
          <w:rtl/>
        </w:rPr>
        <w:t>های خیلی بنیادی گاهی منجر میشه و می</w:t>
      </w:r>
      <w:r w:rsidRPr="00EF17D3">
        <w:rPr>
          <w:rFonts w:ascii="Courier New" w:hAnsi="Courier New" w:cs="B Nazanin" w:hint="cs"/>
          <w:b/>
          <w:bCs/>
          <w:sz w:val="24"/>
          <w:szCs w:val="24"/>
          <w:rtl/>
        </w:rPr>
        <w:t>‌</w:t>
      </w:r>
      <w:r w:rsidRPr="00EF17D3">
        <w:rPr>
          <w:rFonts w:ascii="Courier New" w:hAnsi="Courier New" w:cs="B Nazanin"/>
          <w:b/>
          <w:bCs/>
          <w:sz w:val="24"/>
          <w:szCs w:val="24"/>
          <w:rtl/>
        </w:rPr>
        <w:t>بینیم که این برخورد از زمانی که موزه نیست مثل کاخ گلستان غارت نمیشه و در زمانی موزه است مثل موزه ایران باستان در جنگ جهانی باز هم غارت به اون مفهوم نمیشه و این شامل حال در زمان انقلابی هم که برای مارخ داد</w:t>
      </w:r>
      <w:r w:rsidRPr="00EF17D3">
        <w:rPr>
          <w:rFonts w:ascii="Courier New" w:hAnsi="Courier New" w:cs="B Nazanin" w:hint="cs"/>
          <w:b/>
          <w:bCs/>
          <w:sz w:val="24"/>
          <w:szCs w:val="24"/>
          <w:rtl/>
        </w:rPr>
        <w:t>،</w:t>
      </w:r>
      <w:r w:rsidRPr="00EF17D3">
        <w:rPr>
          <w:rFonts w:ascii="Courier New" w:hAnsi="Courier New" w:cs="B Nazanin"/>
          <w:b/>
          <w:bCs/>
          <w:sz w:val="24"/>
          <w:szCs w:val="24"/>
          <w:rtl/>
        </w:rPr>
        <w:t xml:space="preserve"> بود. برای همین تسلط ما به این شرایط ویژه فرهنگی اجتماعی</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در</w:t>
      </w:r>
      <w:r w:rsidRPr="00EF17D3">
        <w:rPr>
          <w:rFonts w:ascii="Courier New" w:hAnsi="Courier New" w:cs="B Nazanin" w:hint="cs"/>
          <w:b/>
          <w:bCs/>
          <w:sz w:val="24"/>
          <w:szCs w:val="24"/>
          <w:rtl/>
        </w:rPr>
        <w:t xml:space="preserve"> کشور</w:t>
      </w:r>
      <w:r w:rsidRPr="00EF17D3">
        <w:rPr>
          <w:rFonts w:ascii="Courier New" w:hAnsi="Courier New" w:cs="B Nazanin"/>
          <w:b/>
          <w:bCs/>
          <w:sz w:val="24"/>
          <w:szCs w:val="24"/>
          <w:rtl/>
        </w:rPr>
        <w:t xml:space="preserve"> خودمون نسبت به سایر موارد مشابه در دنیا روبرو بودیم و به هر شکل یک سری مواردی پیش آمده بود، اگر چه که موضوع میراث فرهنگی همان طور که خدمتتون گفتم یک  موضوعی بود که خودش در کنار، در واقع سیستمی حاکمیت قبلی قرار گرفته و مورد هجمه از طرف بخشهایی از انقلاب مواجه میشد. </w:t>
      </w:r>
    </w:p>
    <w:p w:rsidR="00EF17D3" w:rsidRPr="00EF17D3" w:rsidRDefault="00EF17D3" w:rsidP="00EF17D3">
      <w:pPr>
        <w:pStyle w:val="PlainText"/>
        <w:bidi/>
        <w:ind w:firstLine="284"/>
        <w:jc w:val="both"/>
        <w:rPr>
          <w:rFonts w:ascii="Courier New" w:hAnsi="Courier New" w:cs="B Nazanin"/>
          <w:b/>
          <w:bCs/>
          <w:sz w:val="24"/>
          <w:szCs w:val="24"/>
          <w:rtl/>
        </w:rPr>
      </w:pPr>
      <w:r w:rsidRPr="00EF17D3">
        <w:rPr>
          <w:rFonts w:ascii="Courier New" w:hAnsi="Courier New" w:cs="B Nazanin"/>
          <w:b/>
          <w:bCs/>
          <w:sz w:val="24"/>
          <w:szCs w:val="24"/>
          <w:rtl/>
        </w:rPr>
        <w:t>اما همه و همه این ها باعث شد که ما وارد یک دوره جدیدی در حوزه حفظ میراث فرهنگی قرار بگیریم. حفظ هویت تاریخی در قالب موزه</w:t>
      </w:r>
      <w:r w:rsidRPr="00EF17D3">
        <w:rPr>
          <w:rFonts w:ascii="Courier New" w:hAnsi="Courier New" w:cs="B Nazanin" w:hint="cs"/>
          <w:b/>
          <w:bCs/>
          <w:sz w:val="24"/>
          <w:szCs w:val="24"/>
          <w:rtl/>
        </w:rPr>
        <w:t>‌</w:t>
      </w:r>
      <w:r w:rsidRPr="00EF17D3">
        <w:rPr>
          <w:rFonts w:ascii="Courier New" w:hAnsi="Courier New" w:cs="B Nazanin"/>
          <w:b/>
          <w:bCs/>
          <w:sz w:val="24"/>
          <w:szCs w:val="24"/>
          <w:rtl/>
        </w:rPr>
        <w:t>ها. اگرچه که این تغییر و</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ت</w:t>
      </w:r>
      <w:r w:rsidRPr="00EF17D3">
        <w:rPr>
          <w:rFonts w:ascii="Courier New" w:hAnsi="Courier New" w:cs="B Nazanin"/>
          <w:b/>
          <w:bCs/>
          <w:sz w:val="24"/>
          <w:szCs w:val="24"/>
          <w:rtl/>
        </w:rPr>
        <w:t>بدیلات یکیش مثلا ایجاد طاق موزه</w:t>
      </w:r>
      <w:r w:rsidRPr="00EF17D3">
        <w:rPr>
          <w:rFonts w:ascii="Courier New" w:hAnsi="Courier New" w:cs="B Nazanin" w:hint="cs"/>
          <w:b/>
          <w:bCs/>
          <w:sz w:val="24"/>
          <w:szCs w:val="24"/>
          <w:rtl/>
        </w:rPr>
        <w:t>‌</w:t>
      </w:r>
      <w:r w:rsidRPr="00EF17D3">
        <w:rPr>
          <w:rFonts w:ascii="Courier New" w:hAnsi="Courier New" w:cs="B Nazanin"/>
          <w:b/>
          <w:bCs/>
          <w:sz w:val="24"/>
          <w:szCs w:val="24"/>
          <w:rtl/>
        </w:rPr>
        <w:t>ها بعد از انقلاب بود؛ ایجاد شرایط جدیدی که قبل وجود نداشته و ما شاهدش هستیم. بسیاری از موزه</w:t>
      </w:r>
      <w:r w:rsidRPr="00EF17D3">
        <w:rPr>
          <w:rFonts w:ascii="Courier New" w:hAnsi="Courier New" w:cs="B Nazanin" w:hint="cs"/>
          <w:b/>
          <w:bCs/>
          <w:sz w:val="24"/>
          <w:szCs w:val="24"/>
          <w:rtl/>
        </w:rPr>
        <w:t>‌</w:t>
      </w:r>
      <w:r w:rsidRPr="00EF17D3">
        <w:rPr>
          <w:rFonts w:ascii="Courier New" w:hAnsi="Courier New" w:cs="B Nazanin"/>
          <w:b/>
          <w:bCs/>
          <w:sz w:val="24"/>
          <w:szCs w:val="24"/>
          <w:rtl/>
        </w:rPr>
        <w:t>هایی که توسط بنیاد فرح در قبل از انقلاب طراحی شده بود با انقلاب که افتتاح میشه. مث</w:t>
      </w:r>
      <w:r w:rsidRPr="00EF17D3">
        <w:rPr>
          <w:rFonts w:ascii="Courier New" w:hAnsi="Courier New" w:cs="B Nazanin"/>
          <w:b/>
          <w:bCs/>
          <w:sz w:val="24"/>
          <w:szCs w:val="24"/>
          <w:rtl/>
        </w:rPr>
        <w:t>ل موزه آبگینه و سوفالینه و موزه</w:t>
      </w:r>
      <w:r w:rsidRPr="00EF17D3">
        <w:rPr>
          <w:rFonts w:ascii="Courier New" w:hAnsi="Courier New" w:cs="B Nazanin" w:hint="cs"/>
          <w:b/>
          <w:bCs/>
          <w:sz w:val="24"/>
          <w:szCs w:val="24"/>
          <w:rtl/>
        </w:rPr>
        <w:t>‌</w:t>
      </w:r>
      <w:r w:rsidRPr="00EF17D3">
        <w:rPr>
          <w:rFonts w:ascii="Courier New" w:hAnsi="Courier New" w:cs="B Nazanin"/>
          <w:b/>
          <w:bCs/>
          <w:sz w:val="24"/>
          <w:szCs w:val="24"/>
          <w:rtl/>
        </w:rPr>
        <w:t xml:space="preserve">های متعدد دیگری که در این حوزه وجود داشت. البته با آغاز جنگ ایران و عراق، که هشت سال جنگ در حوزه دفاع، شرایط </w:t>
      </w:r>
      <w:r w:rsidRPr="00EF17D3">
        <w:rPr>
          <w:rFonts w:ascii="Courier New" w:hAnsi="Courier New" w:cs="B Nazanin" w:hint="cs"/>
          <w:b/>
          <w:bCs/>
          <w:sz w:val="24"/>
          <w:szCs w:val="24"/>
          <w:rtl/>
        </w:rPr>
        <w:t>و اولوی</w:t>
      </w:r>
      <w:r w:rsidRPr="00EF17D3">
        <w:rPr>
          <w:rFonts w:ascii="Courier New" w:hAnsi="Courier New" w:cs="B Nazanin"/>
          <w:b/>
          <w:bCs/>
          <w:sz w:val="24"/>
          <w:szCs w:val="24"/>
          <w:rtl/>
        </w:rPr>
        <w:t>تهای کشور تغییر میکنه.</w:t>
      </w:r>
    </w:p>
    <w:p w:rsidR="00EF17D3" w:rsidRPr="00EF17D3" w:rsidRDefault="00EF17D3" w:rsidP="00EF17D3">
      <w:pPr>
        <w:pStyle w:val="PlainText"/>
        <w:bidi/>
        <w:ind w:firstLine="284"/>
        <w:jc w:val="both"/>
        <w:rPr>
          <w:rFonts w:ascii="Courier New" w:hAnsi="Courier New" w:cs="B Nazanin"/>
          <w:b/>
          <w:bCs/>
          <w:sz w:val="24"/>
          <w:szCs w:val="24"/>
          <w:rtl/>
        </w:rPr>
      </w:pPr>
      <w:r w:rsidRPr="00EF17D3">
        <w:rPr>
          <w:rFonts w:ascii="Courier New" w:hAnsi="Courier New" w:cs="B Nazanin"/>
          <w:b/>
          <w:bCs/>
          <w:sz w:val="24"/>
          <w:szCs w:val="24"/>
          <w:rtl/>
        </w:rPr>
        <w:t xml:space="preserve"> قطعا در چنین شرایطی اولویت نظام جنگی باعث می شود که در بسیاری از موارد از رده ی اول خارج بشند اما می بینیم که حتی در</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طی این هشت سال  اما به هر شکل این یک نوع رفتار جدیده ما قبل از انقلاب خیلی کمتر شاید مثلا در وزارت فرهنگ مو</w:t>
      </w:r>
      <w:r w:rsidRPr="00EF17D3">
        <w:rPr>
          <w:rFonts w:ascii="Courier New" w:hAnsi="Courier New" w:cs="B Nazanin"/>
          <w:b/>
          <w:bCs/>
          <w:sz w:val="24"/>
          <w:szCs w:val="24"/>
          <w:rtl/>
        </w:rPr>
        <w:t>ندن و خانه صبا رو با یک، موسیقی</w:t>
      </w:r>
      <w:r w:rsidRPr="00EF17D3">
        <w:rPr>
          <w:rFonts w:ascii="Courier New" w:hAnsi="Courier New" w:cs="B Nazanin" w:hint="cs"/>
          <w:b/>
          <w:bCs/>
          <w:sz w:val="24"/>
          <w:szCs w:val="24"/>
          <w:rtl/>
        </w:rPr>
        <w:t>‌</w:t>
      </w:r>
      <w:r w:rsidRPr="00EF17D3">
        <w:rPr>
          <w:rFonts w:ascii="Courier New" w:hAnsi="Courier New" w:cs="B Nazanin"/>
          <w:b/>
          <w:bCs/>
          <w:sz w:val="24"/>
          <w:szCs w:val="24"/>
          <w:rtl/>
        </w:rPr>
        <w:t>دان، مورد توجه و حفاظت قرار گرفته بود. ولی این رفتار رو در حوزه خانه</w:t>
      </w:r>
      <w:r w:rsidRPr="00EF17D3">
        <w:rPr>
          <w:rFonts w:ascii="Courier New" w:hAnsi="Courier New" w:cs="B Nazanin" w:hint="cs"/>
          <w:b/>
          <w:bCs/>
          <w:sz w:val="24"/>
          <w:szCs w:val="24"/>
          <w:rtl/>
        </w:rPr>
        <w:t>‌</w:t>
      </w:r>
      <w:r w:rsidRPr="00EF17D3">
        <w:rPr>
          <w:rFonts w:ascii="Courier New" w:hAnsi="Courier New" w:cs="B Nazanin"/>
          <w:b/>
          <w:bCs/>
          <w:sz w:val="24"/>
          <w:szCs w:val="24"/>
          <w:rtl/>
        </w:rPr>
        <w:t>های مشاهیرمون نداشتیم. پس یکی از تغییر و تحولات مهم و علتی که انسان به هر شکل در غالب شعار هم شده مورد اهمیت قرار گرفته در قالب جامعه، حالا یک مدیریتی که میخواد بگه من متفاوتم دیگه مدیریتهای قبلی نیستند از سال شست و هشت به این طرف نگاه جدیدتری رو درحوزه مشاهیر به وجود بیاریم که این بعنوان یک الگوی رفتاری قطعا درشهرهای دیگر ایران هم مورد پیروی و</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استقبال و کپی</w:t>
      </w:r>
      <w:r w:rsidRPr="00EF17D3">
        <w:rPr>
          <w:rFonts w:ascii="Courier New" w:hAnsi="Courier New" w:cs="B Nazanin" w:hint="cs"/>
          <w:b/>
          <w:bCs/>
          <w:sz w:val="24"/>
          <w:szCs w:val="24"/>
          <w:rtl/>
        </w:rPr>
        <w:t>‌</w:t>
      </w:r>
      <w:r w:rsidRPr="00EF17D3">
        <w:rPr>
          <w:rFonts w:ascii="Courier New" w:hAnsi="Courier New" w:cs="B Nazanin"/>
          <w:b/>
          <w:bCs/>
          <w:sz w:val="24"/>
          <w:szCs w:val="24"/>
          <w:rtl/>
        </w:rPr>
        <w:t xml:space="preserve">برداری صورت گیرد. </w:t>
      </w:r>
    </w:p>
    <w:p w:rsidR="00EF17D3" w:rsidRPr="00EF17D3" w:rsidRDefault="00EF17D3" w:rsidP="00EF17D3">
      <w:pPr>
        <w:pStyle w:val="PlainText"/>
        <w:bidi/>
        <w:ind w:firstLine="284"/>
        <w:jc w:val="both"/>
        <w:rPr>
          <w:b/>
          <w:bCs/>
          <w:sz w:val="24"/>
          <w:szCs w:val="24"/>
        </w:rPr>
      </w:pPr>
      <w:r w:rsidRPr="00EF17D3">
        <w:rPr>
          <w:rFonts w:ascii="Courier New" w:hAnsi="Courier New" w:cs="B Nazanin"/>
          <w:b/>
          <w:bCs/>
          <w:sz w:val="24"/>
          <w:szCs w:val="24"/>
          <w:rtl/>
        </w:rPr>
        <w:t>می</w:t>
      </w:r>
      <w:r w:rsidRPr="00EF17D3">
        <w:rPr>
          <w:rFonts w:ascii="Courier New" w:hAnsi="Courier New" w:cs="B Nazanin" w:hint="cs"/>
          <w:b/>
          <w:bCs/>
          <w:sz w:val="24"/>
          <w:szCs w:val="24"/>
          <w:rtl/>
        </w:rPr>
        <w:t>‌</w:t>
      </w:r>
      <w:r w:rsidRPr="00EF17D3">
        <w:rPr>
          <w:rFonts w:ascii="Courier New" w:hAnsi="Courier New" w:cs="B Nazanin"/>
          <w:b/>
          <w:bCs/>
          <w:sz w:val="24"/>
          <w:szCs w:val="24"/>
          <w:rtl/>
        </w:rPr>
        <w:t xml:space="preserve">دونید یک امر هست، همیشه وجود ناقص از </w:t>
      </w:r>
      <w:r w:rsidRPr="00EF17D3">
        <w:rPr>
          <w:rFonts w:ascii="Courier New" w:hAnsi="Courier New" w:cs="Courier New"/>
          <w:b/>
          <w:bCs/>
          <w:sz w:val="24"/>
          <w:szCs w:val="24"/>
          <w:rtl/>
        </w:rPr>
        <w:t>و</w:t>
      </w:r>
      <w:r w:rsidRPr="00EF17D3">
        <w:rPr>
          <w:rFonts w:ascii="Courier New" w:hAnsi="Courier New" w:cs="B Nazanin"/>
          <w:b/>
          <w:bCs/>
          <w:sz w:val="24"/>
          <w:szCs w:val="24"/>
          <w:rtl/>
        </w:rPr>
        <w:t>جود</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عدم بهتره. چون میشه وجود ناقص را کامل کرد برای همین شکل</w:t>
      </w:r>
      <w:r w:rsidRPr="00EF17D3">
        <w:rPr>
          <w:rFonts w:ascii="Courier New" w:hAnsi="Courier New" w:cs="B Nazanin" w:hint="cs"/>
          <w:b/>
          <w:bCs/>
          <w:sz w:val="24"/>
          <w:szCs w:val="24"/>
          <w:rtl/>
        </w:rPr>
        <w:t>‌</w:t>
      </w:r>
      <w:r w:rsidRPr="00EF17D3">
        <w:rPr>
          <w:rFonts w:ascii="Courier New" w:hAnsi="Courier New" w:cs="B Nazanin"/>
          <w:b/>
          <w:bCs/>
          <w:sz w:val="24"/>
          <w:szCs w:val="24"/>
          <w:rtl/>
        </w:rPr>
        <w:t>گیریهایی حتی بصورت ناقص درادوار مختلف این اهمیت می</w:t>
      </w:r>
      <w:r w:rsidRPr="00EF17D3">
        <w:rPr>
          <w:rFonts w:ascii="Courier New" w:hAnsi="Courier New" w:cs="B Nazanin" w:hint="cs"/>
          <w:b/>
          <w:bCs/>
          <w:sz w:val="24"/>
          <w:szCs w:val="24"/>
          <w:rtl/>
        </w:rPr>
        <w:t>ز</w:t>
      </w:r>
      <w:r w:rsidRPr="00EF17D3">
        <w:rPr>
          <w:rFonts w:ascii="Courier New" w:hAnsi="Courier New" w:cs="B Nazanin"/>
          <w:b/>
          <w:bCs/>
          <w:sz w:val="24"/>
          <w:szCs w:val="24"/>
          <w:rtl/>
        </w:rPr>
        <w:t>اره که این عناوین، این موضوعات وارد زندگی شهری و کشوری میشه، حالا یک زمانی میشه که اینا رو</w:t>
      </w:r>
      <w:r w:rsidRPr="00EF17D3">
        <w:rPr>
          <w:rFonts w:ascii="Courier New" w:hAnsi="Courier New" w:cs="B Nazanin" w:hint="cs"/>
          <w:b/>
          <w:bCs/>
          <w:sz w:val="24"/>
          <w:szCs w:val="24"/>
          <w:rtl/>
        </w:rPr>
        <w:t xml:space="preserve"> </w:t>
      </w:r>
      <w:r w:rsidRPr="00EF17D3">
        <w:rPr>
          <w:rFonts w:ascii="Courier New" w:hAnsi="Courier New" w:cs="B Nazanin"/>
          <w:b/>
          <w:bCs/>
          <w:sz w:val="24"/>
          <w:szCs w:val="24"/>
          <w:rtl/>
        </w:rPr>
        <w:t>تدوین، تصحیح و کاملشون کرد و این اتفاقیه که با مدیریت شهری دهه</w:t>
      </w:r>
      <w:r w:rsidRPr="00EF17D3">
        <w:rPr>
          <w:rFonts w:ascii="Courier New" w:hAnsi="Courier New" w:cs="B Nazanin" w:hint="cs"/>
          <w:b/>
          <w:bCs/>
          <w:sz w:val="24"/>
          <w:szCs w:val="24"/>
          <w:rtl/>
        </w:rPr>
        <w:t>‌</w:t>
      </w:r>
      <w:r w:rsidRPr="00EF17D3">
        <w:rPr>
          <w:rFonts w:ascii="Courier New" w:hAnsi="Courier New" w:cs="B Nazanin"/>
          <w:b/>
          <w:bCs/>
          <w:sz w:val="24"/>
          <w:szCs w:val="24"/>
          <w:rtl/>
        </w:rPr>
        <w:t>ی شصت و هشتاد،  به بعد، در تهران و با عنوان یک الگوی رفتاری در حوزه شهر و مدنیت مورد استقبال قرار می</w:t>
      </w:r>
      <w:r w:rsidRPr="00EF17D3">
        <w:rPr>
          <w:rFonts w:ascii="Courier New" w:hAnsi="Courier New" w:cs="B Nazanin" w:hint="cs"/>
          <w:b/>
          <w:bCs/>
          <w:sz w:val="24"/>
          <w:szCs w:val="24"/>
          <w:rtl/>
        </w:rPr>
        <w:t>‌</w:t>
      </w:r>
      <w:r w:rsidRPr="00EF17D3">
        <w:rPr>
          <w:rFonts w:ascii="Courier New" w:hAnsi="Courier New" w:cs="B Nazanin"/>
          <w:b/>
          <w:bCs/>
          <w:sz w:val="24"/>
          <w:szCs w:val="24"/>
          <w:rtl/>
        </w:rPr>
        <w:t>گیره و درکنار فضاهای فرهنگی، نه فقط فرهنگسرا و غیره و نگارخانه، موزه و خود کلمه موزه و فض</w:t>
      </w:r>
      <w:r w:rsidRPr="00EF17D3">
        <w:rPr>
          <w:rFonts w:ascii="Courier New" w:hAnsi="Courier New" w:cs="B Nazanin"/>
          <w:b/>
          <w:bCs/>
          <w:sz w:val="24"/>
          <w:szCs w:val="24"/>
          <w:rtl/>
        </w:rPr>
        <w:t>ای حفاظتی به این نام بوجود میاد</w:t>
      </w:r>
      <w:r w:rsidRPr="00EF17D3">
        <w:rPr>
          <w:rFonts w:ascii="Courier New" w:hAnsi="Courier New" w:cs="B Nazanin" w:hint="cs"/>
          <w:b/>
          <w:bCs/>
          <w:sz w:val="24"/>
          <w:szCs w:val="24"/>
          <w:rtl/>
        </w:rPr>
        <w:t>.</w:t>
      </w:r>
    </w:p>
    <w:p w:rsidR="002E5533" w:rsidRPr="00EF17D3" w:rsidRDefault="002E5533" w:rsidP="00EF17D3">
      <w:pPr>
        <w:bidi/>
        <w:spacing w:line="240" w:lineRule="auto"/>
        <w:ind w:firstLine="284"/>
        <w:jc w:val="both"/>
        <w:rPr>
          <w:b/>
          <w:bCs/>
          <w:sz w:val="24"/>
          <w:szCs w:val="24"/>
        </w:rPr>
      </w:pPr>
    </w:p>
    <w:sectPr w:rsidR="002E5533" w:rsidRPr="00EF17D3" w:rsidSect="00EF17D3">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D3"/>
    <w:rsid w:val="002E5533"/>
    <w:rsid w:val="00EF1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17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F17D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17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F17D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shemiranpc</dc:creator>
  <cp:lastModifiedBy>shemiranpc</cp:lastModifiedBy>
  <cp:revision>1</cp:revision>
  <dcterms:created xsi:type="dcterms:W3CDTF">2019-07-12T06:38:00Z</dcterms:created>
  <dcterms:modified xsi:type="dcterms:W3CDTF">2019-07-12T06:50:00Z</dcterms:modified>
</cp:coreProperties>
</file>